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DFC9" w14:textId="77777777" w:rsidR="00C145FD" w:rsidRDefault="00C145FD" w:rsidP="00C145FD">
      <w:pPr>
        <w:pStyle w:val="Zkladntext"/>
        <w:tabs>
          <w:tab w:val="left" w:pos="1015"/>
        </w:tabs>
        <w:spacing w:before="230" w:line="273" w:lineRule="exact"/>
        <w:ind w:left="114"/>
      </w:pPr>
      <w:r>
        <w:t>Téma:</w:t>
      </w:r>
      <w:r>
        <w:tab/>
        <w:t>Listopad</w:t>
      </w:r>
      <w:r>
        <w:rPr>
          <w:spacing w:val="-31"/>
        </w:rPr>
        <w:t xml:space="preserve"> </w:t>
      </w:r>
      <w:proofErr w:type="gramStart"/>
      <w:r>
        <w:t>4t</w:t>
      </w:r>
      <w:r>
        <w:rPr>
          <w:spacing w:val="-30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>Mikuláš</w:t>
      </w:r>
      <w:proofErr w:type="gramEnd"/>
      <w:r>
        <w:rPr>
          <w:spacing w:val="-30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>Tvary</w:t>
      </w:r>
    </w:p>
    <w:p w14:paraId="415C212C" w14:textId="77777777" w:rsidR="00C145FD" w:rsidRDefault="00C145FD" w:rsidP="00C145FD">
      <w:pPr>
        <w:pStyle w:val="Zkladntext"/>
        <w:tabs>
          <w:tab w:val="left" w:pos="1012"/>
        </w:tabs>
        <w:spacing w:line="270" w:lineRule="exact"/>
        <w:ind w:left="114"/>
      </w:pPr>
      <w:r>
        <w:t>Úkol:</w:t>
      </w:r>
      <w:r>
        <w:tab/>
      </w:r>
      <w:r>
        <w:rPr>
          <w:w w:val="95"/>
        </w:rPr>
        <w:t>Mikuláš</w:t>
      </w:r>
      <w:r>
        <w:rPr>
          <w:spacing w:val="-13"/>
          <w:w w:val="95"/>
        </w:rPr>
        <w:t xml:space="preserve"> </w:t>
      </w:r>
      <w:r>
        <w:rPr>
          <w:w w:val="95"/>
        </w:rPr>
        <w:t>nese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svém</w:t>
      </w:r>
      <w:r>
        <w:rPr>
          <w:spacing w:val="-11"/>
          <w:w w:val="95"/>
        </w:rPr>
        <w:t xml:space="preserve"> </w:t>
      </w:r>
      <w:r>
        <w:rPr>
          <w:w w:val="95"/>
        </w:rPr>
        <w:t>pytli</w:t>
      </w:r>
      <w:r>
        <w:rPr>
          <w:spacing w:val="-12"/>
          <w:w w:val="95"/>
        </w:rPr>
        <w:t xml:space="preserve"> </w:t>
      </w:r>
      <w:r>
        <w:rPr>
          <w:w w:val="95"/>
        </w:rPr>
        <w:t>dáre</w:t>
      </w:r>
      <w:r>
        <w:rPr>
          <w:rFonts w:ascii="Georgia" w:hAnsi="Georgia"/>
          <w:w w:val="95"/>
        </w:rPr>
        <w:t>č</w:t>
      </w:r>
      <w:r>
        <w:rPr>
          <w:w w:val="95"/>
        </w:rPr>
        <w:t>ky</w:t>
      </w:r>
      <w:r>
        <w:rPr>
          <w:spacing w:val="-12"/>
          <w:w w:val="95"/>
        </w:rPr>
        <w:t xml:space="preserve"> </w:t>
      </w:r>
      <w:r>
        <w:rPr>
          <w:w w:val="95"/>
        </w:rPr>
        <w:t>nejr</w:t>
      </w:r>
      <w:r>
        <w:rPr>
          <w:rFonts w:ascii="Georgia" w:hAnsi="Georgia"/>
          <w:w w:val="95"/>
        </w:rPr>
        <w:t>ů</w:t>
      </w:r>
      <w:r>
        <w:rPr>
          <w:w w:val="95"/>
        </w:rPr>
        <w:t>zn</w:t>
      </w:r>
      <w:r>
        <w:rPr>
          <w:rFonts w:ascii="Georgia" w:hAnsi="Georgia"/>
          <w:w w:val="95"/>
        </w:rPr>
        <w:t>ě</w:t>
      </w:r>
      <w:r>
        <w:rPr>
          <w:w w:val="95"/>
        </w:rPr>
        <w:t>jších</w:t>
      </w:r>
      <w:r>
        <w:rPr>
          <w:spacing w:val="-12"/>
          <w:w w:val="95"/>
        </w:rPr>
        <w:t xml:space="preserve"> </w:t>
      </w:r>
      <w:r>
        <w:rPr>
          <w:w w:val="95"/>
        </w:rPr>
        <w:t>tvar</w:t>
      </w:r>
      <w:r>
        <w:rPr>
          <w:rFonts w:ascii="Georgia" w:hAnsi="Georgia"/>
          <w:w w:val="95"/>
        </w:rPr>
        <w:t>ů</w:t>
      </w:r>
      <w:r>
        <w:rPr>
          <w:w w:val="95"/>
        </w:rPr>
        <w:t>.</w:t>
      </w:r>
    </w:p>
    <w:p w14:paraId="06717845" w14:textId="77777777" w:rsidR="00C145FD" w:rsidRDefault="00C145FD" w:rsidP="00C145FD">
      <w:pPr>
        <w:pStyle w:val="Odstavecseseznamem"/>
        <w:numPr>
          <w:ilvl w:val="0"/>
          <w:numId w:val="1"/>
        </w:numPr>
        <w:tabs>
          <w:tab w:val="left" w:pos="1242"/>
        </w:tabs>
        <w:spacing w:before="0" w:line="270" w:lineRule="exact"/>
        <w:rPr>
          <w:sz w:val="24"/>
        </w:rPr>
      </w:pPr>
      <w:r>
        <w:rPr>
          <w:w w:val="95"/>
          <w:sz w:val="24"/>
        </w:rPr>
        <w:t>Pomoz mu je nabarvit? Kole</w:t>
      </w:r>
      <w:r>
        <w:rPr>
          <w:rFonts w:ascii="Georgia" w:hAnsi="Georgia"/>
          <w:w w:val="95"/>
          <w:sz w:val="24"/>
        </w:rPr>
        <w:t>č</w:t>
      </w:r>
      <w:r>
        <w:rPr>
          <w:w w:val="95"/>
          <w:sz w:val="24"/>
        </w:rPr>
        <w:t xml:space="preserve">ka: </w:t>
      </w:r>
      <w:proofErr w:type="spellStart"/>
      <w:r>
        <w:rPr>
          <w:w w:val="95"/>
          <w:sz w:val="24"/>
        </w:rPr>
        <w:t>velké-oranžové</w:t>
      </w:r>
      <w:proofErr w:type="spellEnd"/>
      <w:r>
        <w:rPr>
          <w:w w:val="95"/>
          <w:sz w:val="24"/>
        </w:rPr>
        <w:t xml:space="preserve">, </w:t>
      </w:r>
      <w:proofErr w:type="spellStart"/>
      <w:r>
        <w:rPr>
          <w:w w:val="95"/>
          <w:sz w:val="24"/>
        </w:rPr>
        <w:t>malé-</w:t>
      </w:r>
      <w:proofErr w:type="gramStart"/>
      <w:r>
        <w:rPr>
          <w:rFonts w:ascii="Georgia" w:hAnsi="Georgia"/>
          <w:w w:val="95"/>
          <w:sz w:val="24"/>
        </w:rPr>
        <w:t>č</w:t>
      </w:r>
      <w:r>
        <w:rPr>
          <w:w w:val="95"/>
          <w:sz w:val="24"/>
        </w:rPr>
        <w:t>ervené</w:t>
      </w:r>
      <w:proofErr w:type="spellEnd"/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;</w:t>
      </w:r>
      <w:proofErr w:type="gramEnd"/>
    </w:p>
    <w:p w14:paraId="4A1F9607" w14:textId="77777777" w:rsidR="00C145FD" w:rsidRDefault="00C145FD" w:rsidP="00C145FD">
      <w:pPr>
        <w:pStyle w:val="Zkladntext"/>
        <w:spacing w:line="270" w:lineRule="exact"/>
        <w:ind w:left="1254"/>
      </w:pPr>
      <w:r>
        <w:rPr>
          <w:rFonts w:ascii="Georgia" w:hAnsi="Georgia"/>
          <w:w w:val="95"/>
        </w:rPr>
        <w:t>č</w:t>
      </w:r>
      <w:r>
        <w:rPr>
          <w:w w:val="95"/>
        </w:rPr>
        <w:t>tverce: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velký-žlutý</w:t>
      </w:r>
      <w:proofErr w:type="spell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malý-</w:t>
      </w:r>
      <w:proofErr w:type="gramStart"/>
      <w:r>
        <w:rPr>
          <w:w w:val="95"/>
        </w:rPr>
        <w:t>fialový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;</w:t>
      </w:r>
      <w:proofErr w:type="gramEnd"/>
      <w:r>
        <w:rPr>
          <w:spacing w:val="-27"/>
          <w:w w:val="95"/>
        </w:rPr>
        <w:t xml:space="preserve"> </w:t>
      </w:r>
      <w:r>
        <w:rPr>
          <w:w w:val="95"/>
        </w:rPr>
        <w:t>trojúhelník: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velký-zelený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malý-modrý</w:t>
      </w:r>
      <w:proofErr w:type="spellEnd"/>
      <w:r>
        <w:rPr>
          <w:w w:val="95"/>
        </w:rPr>
        <w:t>.</w:t>
      </w:r>
    </w:p>
    <w:p w14:paraId="38CB75C4" w14:textId="77777777" w:rsidR="00C145FD" w:rsidRDefault="00C145FD" w:rsidP="00C145FD">
      <w:pPr>
        <w:pStyle w:val="Odstavecseseznamem"/>
        <w:numPr>
          <w:ilvl w:val="0"/>
          <w:numId w:val="1"/>
        </w:numPr>
        <w:tabs>
          <w:tab w:val="left" w:pos="1267"/>
        </w:tabs>
        <w:spacing w:before="0" w:line="270" w:lineRule="exact"/>
        <w:ind w:left="1266" w:hanging="253"/>
        <w:rPr>
          <w:sz w:val="24"/>
        </w:rPr>
      </w:pPr>
      <w:r>
        <w:rPr>
          <w:w w:val="95"/>
          <w:sz w:val="24"/>
        </w:rPr>
        <w:t>Spo</w:t>
      </w:r>
      <w:r>
        <w:rPr>
          <w:rFonts w:ascii="Georgia" w:hAnsi="Georgia"/>
          <w:w w:val="95"/>
          <w:sz w:val="24"/>
        </w:rPr>
        <w:t>č</w:t>
      </w:r>
      <w:r>
        <w:rPr>
          <w:w w:val="95"/>
          <w:sz w:val="24"/>
        </w:rPr>
        <w:t>ítej,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kolik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trojúhelník</w:t>
      </w:r>
      <w:r>
        <w:rPr>
          <w:rFonts w:ascii="Georgia" w:hAnsi="Georgia"/>
          <w:w w:val="95"/>
          <w:sz w:val="24"/>
        </w:rPr>
        <w:t>ů</w:t>
      </w:r>
      <w:r>
        <w:rPr>
          <w:w w:val="95"/>
          <w:sz w:val="24"/>
        </w:rPr>
        <w:t>,</w:t>
      </w:r>
      <w:r>
        <w:rPr>
          <w:spacing w:val="-8"/>
          <w:w w:val="95"/>
          <w:sz w:val="24"/>
        </w:rPr>
        <w:t xml:space="preserve"> </w:t>
      </w:r>
      <w:r>
        <w:rPr>
          <w:rFonts w:ascii="Georgia" w:hAnsi="Georgia"/>
          <w:w w:val="95"/>
          <w:sz w:val="24"/>
        </w:rPr>
        <w:t>č</w:t>
      </w:r>
      <w:r>
        <w:rPr>
          <w:w w:val="95"/>
          <w:sz w:val="24"/>
        </w:rPr>
        <w:t>tverc</w:t>
      </w:r>
      <w:r>
        <w:rPr>
          <w:rFonts w:ascii="Georgia" w:hAnsi="Georgia"/>
          <w:w w:val="95"/>
          <w:sz w:val="24"/>
        </w:rPr>
        <w:t>ů</w:t>
      </w:r>
      <w:r>
        <w:rPr>
          <w:rFonts w:ascii="Georgia" w:hAnsi="Georgia"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kruh</w:t>
      </w:r>
      <w:r>
        <w:rPr>
          <w:rFonts w:ascii="Georgia" w:hAnsi="Georgia"/>
          <w:w w:val="95"/>
          <w:sz w:val="24"/>
        </w:rPr>
        <w:t>ů</w:t>
      </w:r>
      <w:r>
        <w:rPr>
          <w:w w:val="95"/>
          <w:sz w:val="24"/>
        </w:rPr>
        <w:t>.</w:t>
      </w:r>
    </w:p>
    <w:p w14:paraId="7071B744" w14:textId="77777777" w:rsidR="00C145FD" w:rsidRDefault="00C145FD" w:rsidP="00C145FD">
      <w:pPr>
        <w:pStyle w:val="Zkladntext"/>
        <w:spacing w:after="12" w:line="273" w:lineRule="exact"/>
        <w:ind w:left="1014"/>
      </w:pPr>
      <w:r>
        <w:rPr>
          <w:color w:val="C0C0C0"/>
        </w:rPr>
        <w:t>© Zuzana</w:t>
      </w:r>
      <w:r>
        <w:rPr>
          <w:color w:val="C0C0C0"/>
          <w:spacing w:val="-45"/>
        </w:rPr>
        <w:t xml:space="preserve"> </w:t>
      </w:r>
      <w:r>
        <w:rPr>
          <w:color w:val="C0C0C0"/>
        </w:rPr>
        <w:t>Doubravová</w:t>
      </w:r>
    </w:p>
    <w:p w14:paraId="2A8170A2" w14:textId="5E286D30" w:rsidR="00C145FD" w:rsidRDefault="00C145FD" w:rsidP="00C145FD">
      <w:pPr>
        <w:pStyle w:val="Zkladntext"/>
        <w:ind w:left="1399"/>
        <w:rPr>
          <w:sz w:val="20"/>
        </w:rPr>
        <w:sectPr w:rsidR="00C145FD">
          <w:pgSz w:w="11910" w:h="16840"/>
          <w:pgMar w:top="1560" w:right="1020" w:bottom="280" w:left="1020" w:header="568" w:footer="0" w:gutter="0"/>
          <w:cols w:space="708"/>
        </w:sectPr>
      </w:pPr>
      <w:r>
        <w:rPr>
          <w:noProof/>
          <w:sz w:val="20"/>
        </w:rPr>
        <w:drawing>
          <wp:inline distT="0" distB="0" distL="0" distR="0" wp14:anchorId="42CABE2F" wp14:editId="76EEE7EA">
            <wp:extent cx="4444341" cy="7746968"/>
            <wp:effectExtent l="0" t="0" r="0" b="0"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341" cy="774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1C197" w14:textId="77777777" w:rsidR="00C145FD" w:rsidRDefault="00C145FD"/>
    <w:sectPr w:rsidR="00C1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7270"/>
    <w:multiLevelType w:val="hybridMultilevel"/>
    <w:tmpl w:val="EA8EF6B2"/>
    <w:lvl w:ilvl="0" w:tplc="C03679D8">
      <w:start w:val="1"/>
      <w:numFmt w:val="lowerLetter"/>
      <w:lvlText w:val="%1)"/>
      <w:lvlJc w:val="left"/>
      <w:pPr>
        <w:ind w:left="1241" w:hanging="228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cs-CZ" w:eastAsia="en-US" w:bidi="ar-SA"/>
      </w:rPr>
    </w:lvl>
    <w:lvl w:ilvl="1" w:tplc="EAEE4DC4">
      <w:numFmt w:val="bullet"/>
      <w:lvlText w:val="•"/>
      <w:lvlJc w:val="left"/>
      <w:pPr>
        <w:ind w:left="2102" w:hanging="228"/>
      </w:pPr>
      <w:rPr>
        <w:rFonts w:hint="default"/>
        <w:lang w:val="cs-CZ" w:eastAsia="en-US" w:bidi="ar-SA"/>
      </w:rPr>
    </w:lvl>
    <w:lvl w:ilvl="2" w:tplc="EC16CF84">
      <w:numFmt w:val="bullet"/>
      <w:lvlText w:val="•"/>
      <w:lvlJc w:val="left"/>
      <w:pPr>
        <w:ind w:left="2964" w:hanging="228"/>
      </w:pPr>
      <w:rPr>
        <w:rFonts w:hint="default"/>
        <w:lang w:val="cs-CZ" w:eastAsia="en-US" w:bidi="ar-SA"/>
      </w:rPr>
    </w:lvl>
    <w:lvl w:ilvl="3" w:tplc="A3A44C28">
      <w:numFmt w:val="bullet"/>
      <w:lvlText w:val="•"/>
      <w:lvlJc w:val="left"/>
      <w:pPr>
        <w:ind w:left="3827" w:hanging="228"/>
      </w:pPr>
      <w:rPr>
        <w:rFonts w:hint="default"/>
        <w:lang w:val="cs-CZ" w:eastAsia="en-US" w:bidi="ar-SA"/>
      </w:rPr>
    </w:lvl>
    <w:lvl w:ilvl="4" w:tplc="2FE26112">
      <w:numFmt w:val="bullet"/>
      <w:lvlText w:val="•"/>
      <w:lvlJc w:val="left"/>
      <w:pPr>
        <w:ind w:left="4689" w:hanging="228"/>
      </w:pPr>
      <w:rPr>
        <w:rFonts w:hint="default"/>
        <w:lang w:val="cs-CZ" w:eastAsia="en-US" w:bidi="ar-SA"/>
      </w:rPr>
    </w:lvl>
    <w:lvl w:ilvl="5" w:tplc="83B40D6A">
      <w:numFmt w:val="bullet"/>
      <w:lvlText w:val="•"/>
      <w:lvlJc w:val="left"/>
      <w:pPr>
        <w:ind w:left="5552" w:hanging="228"/>
      </w:pPr>
      <w:rPr>
        <w:rFonts w:hint="default"/>
        <w:lang w:val="cs-CZ" w:eastAsia="en-US" w:bidi="ar-SA"/>
      </w:rPr>
    </w:lvl>
    <w:lvl w:ilvl="6" w:tplc="20EA29BA">
      <w:numFmt w:val="bullet"/>
      <w:lvlText w:val="•"/>
      <w:lvlJc w:val="left"/>
      <w:pPr>
        <w:ind w:left="6414" w:hanging="228"/>
      </w:pPr>
      <w:rPr>
        <w:rFonts w:hint="default"/>
        <w:lang w:val="cs-CZ" w:eastAsia="en-US" w:bidi="ar-SA"/>
      </w:rPr>
    </w:lvl>
    <w:lvl w:ilvl="7" w:tplc="109814DE">
      <w:numFmt w:val="bullet"/>
      <w:lvlText w:val="•"/>
      <w:lvlJc w:val="left"/>
      <w:pPr>
        <w:ind w:left="7277" w:hanging="228"/>
      </w:pPr>
      <w:rPr>
        <w:rFonts w:hint="default"/>
        <w:lang w:val="cs-CZ" w:eastAsia="en-US" w:bidi="ar-SA"/>
      </w:rPr>
    </w:lvl>
    <w:lvl w:ilvl="8" w:tplc="DA662072">
      <w:numFmt w:val="bullet"/>
      <w:lvlText w:val="•"/>
      <w:lvlJc w:val="left"/>
      <w:pPr>
        <w:ind w:left="8139" w:hanging="2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FD"/>
    <w:rsid w:val="00C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EB71"/>
  <w15:chartTrackingRefBased/>
  <w15:docId w15:val="{FC933532-8233-4D65-AE34-BEDBD5FC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C145F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145FD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C145FD"/>
    <w:pPr>
      <w:spacing w:before="3"/>
      <w:ind w:left="111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grossova.sa@seznam.cz</dc:creator>
  <cp:keywords/>
  <dc:description/>
  <cp:lastModifiedBy>grossova.sa@seznam.cz</cp:lastModifiedBy>
  <cp:revision>1</cp:revision>
  <dcterms:created xsi:type="dcterms:W3CDTF">2020-11-27T15:58:00Z</dcterms:created>
  <dcterms:modified xsi:type="dcterms:W3CDTF">2020-11-27T15:59:00Z</dcterms:modified>
</cp:coreProperties>
</file>